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Dear (student’s name),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Good job on the “Introduction to New Life in Jesus “lesson!  Check for comments in your lesson that I’ve written back to you, responding to your answers.  Please let me know on the back page of each lesson which Bible version you are using.  It helps me to review your answers.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2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 am sending you a copy of the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“History of the Bible” </w:t>
      </w:r>
      <w:r w:rsidDel="00000000" w:rsidR="00000000" w:rsidRPr="00000000">
        <w:rPr>
          <w:sz w:val="28"/>
          <w:szCs w:val="28"/>
          <w:rtl w:val="0"/>
        </w:rPr>
        <w:t xml:space="preserve">booklet. It gives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you some great information about the Bible and shows why we can believe that the Bible is the reliable Word of God.  If you have questions, let me know!</w:t>
      </w: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8"/>
          <w:szCs w:val="28"/>
          <w:rtl w:val="0"/>
        </w:rPr>
        <w:t xml:space="preserve">There are two Bible Bookmarks included in this lesson, </w:t>
      </w:r>
      <w:r w:rsidDel="00000000" w:rsidR="00000000" w:rsidRPr="00000000">
        <w:rPr>
          <w:rFonts w:ascii="Calibri" w:cs="Calibri" w:eastAsia="Calibri" w:hAnsi="Calibri"/>
          <w:b w:val="1"/>
          <w:color w:val="000000"/>
          <w:sz w:val="28"/>
          <w:szCs w:val="28"/>
          <w:rtl w:val="0"/>
        </w:rPr>
        <w:t xml:space="preserve">“Steps to Salvation”</w:t>
      </w:r>
      <w:r w:rsidDel="00000000" w:rsidR="00000000" w:rsidRPr="00000000">
        <w:rPr>
          <w:rFonts w:ascii="Calibri" w:cs="Calibri" w:eastAsia="Calibri" w:hAnsi="Calibri"/>
          <w:color w:val="000000"/>
          <w:sz w:val="28"/>
          <w:szCs w:val="28"/>
          <w:rtl w:val="0"/>
        </w:rPr>
        <w:t xml:space="preserve"> and a </w:t>
      </w:r>
      <w:r w:rsidDel="00000000" w:rsidR="00000000" w:rsidRPr="00000000">
        <w:rPr>
          <w:rFonts w:ascii="Calibri" w:cs="Calibri" w:eastAsia="Calibri" w:hAnsi="Calibri"/>
          <w:b w:val="1"/>
          <w:color w:val="000000"/>
          <w:sz w:val="28"/>
          <w:szCs w:val="28"/>
          <w:rtl w:val="0"/>
        </w:rPr>
        <w:t xml:space="preserve">“Free Ticket”</w:t>
      </w:r>
      <w:r w:rsidDel="00000000" w:rsidR="00000000" w:rsidRPr="00000000">
        <w:rPr>
          <w:rFonts w:ascii="Calibri" w:cs="Calibri" w:eastAsia="Calibri" w:hAnsi="Calibri"/>
          <w:color w:val="000000"/>
          <w:sz w:val="28"/>
          <w:szCs w:val="28"/>
          <w:rtl w:val="0"/>
        </w:rPr>
        <w:t xml:space="preserve"> bookmark. I am praying that you will believe for your own salvation and then look for someone to give it to.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22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Also in this packet is a “Bible Correspondence Fellowship” sign-up card if you know of anyone else that would like to get involved in these lessons.  The person who wants to sign up must fill out the form, and then you can include it in your lesson envelope and mail it back to us.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240" w:lineRule="auto"/>
        <w:ind w:left="0" w:right="450" w:firstLine="0"/>
        <w:jc w:val="left"/>
        <w:rPr>
          <w:rFonts w:ascii="Calibri" w:cs="Calibri" w:eastAsia="Calibri" w:hAnsi="Calibri"/>
          <w:b w:val="0"/>
          <w:i w:val="0"/>
          <w:smallCaps w:val="0"/>
          <w:strike w:val="0"/>
          <w:color w:val="222222"/>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Your family or friends at home can do these lessons along with you.  Please tell them to v</w:t>
      </w: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isit our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website: </w:t>
      </w:r>
      <w:hyperlink r:id="rId7">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www.toserve.org</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Choose </w:t>
      </w: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the tab:  Bible Correspondence.  Then select BCF Home Studies.  They will see steps on how to print and mail lessons to us.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240" w:lineRule="auto"/>
        <w:ind w:left="720" w:right="450" w:firstLine="0"/>
        <w:jc w:val="left"/>
        <w:rPr>
          <w:rFonts w:ascii="Calibri" w:cs="Calibri" w:eastAsia="Calibri" w:hAnsi="Calibri"/>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7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Please let me know if you have any questions or special prayer requests.  I look forward to hearing from you.</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80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God bless you,</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80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(Teacher first name)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C33806"/>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Hyperlink">
    <w:name w:val="Hyperlink"/>
    <w:basedOn w:val="DefaultParagraphFont"/>
    <w:uiPriority w:val="99"/>
    <w:semiHidden w:val="1"/>
    <w:unhideWhenUsed w:val="1"/>
    <w:rsid w:val="00C33806"/>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toser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XTpdYrISAdvVeecqz/rP6AHQTg==">CgMxLjA4AHIhMWU3bTNwZFhpS0N1eXhZSUVTYk1QZUhuY21TQmxRakp2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2024-03-27T16:22:00Z</dcterms:created>
  <dc:creator>Michelle Buchanan</dc:creator>
</cp:coreProperties>
</file>